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9AFB" w14:textId="77777777" w:rsidR="00DA5B94" w:rsidRPr="00CB79E0" w:rsidRDefault="00DA5B94" w:rsidP="00DA5B94">
      <w:pPr>
        <w:jc w:val="center"/>
        <w:rPr>
          <w:b/>
          <w:sz w:val="24"/>
          <w:szCs w:val="24"/>
        </w:rPr>
      </w:pPr>
      <w:r w:rsidRPr="00CB79E0">
        <w:rPr>
          <w:b/>
          <w:sz w:val="24"/>
          <w:szCs w:val="24"/>
        </w:rPr>
        <w:t>Request for Letters of Interest and Qualifications</w:t>
      </w:r>
    </w:p>
    <w:p w14:paraId="75744EB8" w14:textId="77777777" w:rsidR="00093C88" w:rsidRDefault="00093C88" w:rsidP="00CB79E0">
      <w:pPr>
        <w:jc w:val="center"/>
        <w:rPr>
          <w:rFonts w:cs="Arial"/>
          <w:b/>
          <w:bCs/>
          <w:sz w:val="24"/>
          <w:szCs w:val="24"/>
        </w:rPr>
      </w:pPr>
      <w:r>
        <w:rPr>
          <w:rFonts w:cs="Arial"/>
          <w:b/>
          <w:bCs/>
          <w:sz w:val="24"/>
          <w:szCs w:val="24"/>
        </w:rPr>
        <w:t>For the Community Trans</w:t>
      </w:r>
      <w:r w:rsidR="004007CE">
        <w:rPr>
          <w:rFonts w:cs="Arial"/>
          <w:b/>
          <w:bCs/>
          <w:sz w:val="24"/>
          <w:szCs w:val="24"/>
        </w:rPr>
        <w:t>p</w:t>
      </w:r>
      <w:r>
        <w:rPr>
          <w:rFonts w:cs="Arial"/>
          <w:b/>
          <w:bCs/>
          <w:sz w:val="24"/>
          <w:szCs w:val="24"/>
        </w:rPr>
        <w:t>ortation Coordinator</w:t>
      </w:r>
    </w:p>
    <w:p w14:paraId="09FCEA40" w14:textId="77777777" w:rsidR="00093C88" w:rsidRDefault="00093C88" w:rsidP="00CB79E0">
      <w:pPr>
        <w:jc w:val="center"/>
        <w:rPr>
          <w:rFonts w:cs="Arial"/>
          <w:b/>
          <w:bCs/>
          <w:sz w:val="24"/>
          <w:szCs w:val="24"/>
        </w:rPr>
      </w:pPr>
      <w:r>
        <w:rPr>
          <w:rFonts w:cs="Arial"/>
          <w:b/>
          <w:bCs/>
          <w:sz w:val="24"/>
          <w:szCs w:val="24"/>
        </w:rPr>
        <w:t>Under the Transportation Disadvantaged Program</w:t>
      </w:r>
    </w:p>
    <w:p w14:paraId="46B34C93" w14:textId="4AF616DD" w:rsidR="00093C88" w:rsidRDefault="00093C88" w:rsidP="00CB79E0">
      <w:pPr>
        <w:jc w:val="center"/>
        <w:rPr>
          <w:rFonts w:cs="Arial"/>
          <w:b/>
          <w:bCs/>
          <w:sz w:val="24"/>
          <w:szCs w:val="24"/>
        </w:rPr>
      </w:pPr>
      <w:r>
        <w:rPr>
          <w:rFonts w:cs="Arial"/>
          <w:b/>
          <w:bCs/>
          <w:sz w:val="24"/>
          <w:szCs w:val="24"/>
        </w:rPr>
        <w:t xml:space="preserve">In the Service Area of </w:t>
      </w:r>
      <w:r w:rsidR="005B5465">
        <w:rPr>
          <w:rFonts w:cs="Arial"/>
          <w:b/>
          <w:bCs/>
          <w:sz w:val="24"/>
          <w:szCs w:val="24"/>
        </w:rPr>
        <w:t>Gulf</w:t>
      </w:r>
      <w:r>
        <w:rPr>
          <w:rFonts w:cs="Arial"/>
          <w:b/>
          <w:bCs/>
          <w:sz w:val="24"/>
          <w:szCs w:val="24"/>
        </w:rPr>
        <w:t xml:space="preserve"> County, Florida</w:t>
      </w:r>
    </w:p>
    <w:p w14:paraId="678D8D80" w14:textId="77777777" w:rsidR="00DA5B94" w:rsidRPr="004B7CD6" w:rsidRDefault="00DA5B94" w:rsidP="00DA5B94">
      <w:pPr>
        <w:rPr>
          <w:sz w:val="24"/>
          <w:szCs w:val="24"/>
        </w:rPr>
      </w:pPr>
    </w:p>
    <w:p w14:paraId="3C7A4922" w14:textId="1FE1DDC7" w:rsidR="00C60B5F" w:rsidRPr="00C60B5F" w:rsidRDefault="00DA5B94" w:rsidP="00C60B5F">
      <w:pPr>
        <w:rPr>
          <w:rFonts w:cs="Arial"/>
          <w:sz w:val="24"/>
          <w:szCs w:val="24"/>
        </w:rPr>
      </w:pPr>
      <w:r w:rsidRPr="00C60B5F">
        <w:rPr>
          <w:sz w:val="24"/>
          <w:szCs w:val="24"/>
        </w:rPr>
        <w:t xml:space="preserve">The Apalachee Regional Planning Council is seeking qualifications from </w:t>
      </w:r>
      <w:r w:rsidR="00C60B5F" w:rsidRPr="00C60B5F">
        <w:rPr>
          <w:rFonts w:cs="Arial"/>
          <w:sz w:val="24"/>
          <w:szCs w:val="24"/>
        </w:rPr>
        <w:t xml:space="preserve">entities interested in serving as the Community Transportation Coordinator (CTC) for </w:t>
      </w:r>
      <w:r w:rsidR="005B5465">
        <w:rPr>
          <w:rFonts w:cs="Arial"/>
          <w:sz w:val="24"/>
          <w:szCs w:val="24"/>
        </w:rPr>
        <w:t>Gulf</w:t>
      </w:r>
      <w:r w:rsidR="00C60B5F" w:rsidRPr="00C60B5F">
        <w:rPr>
          <w:rFonts w:cs="Arial"/>
          <w:sz w:val="24"/>
          <w:szCs w:val="24"/>
        </w:rPr>
        <w:t xml:space="preserve"> County, Florida.  The selected entity will be recommended to the Florida Commission for the Transportation Disadvantaged (CTD).  If approved by the CTD, the selected contractor will coordinate the administration and operation of the </w:t>
      </w:r>
      <w:r w:rsidR="005B5465">
        <w:rPr>
          <w:rFonts w:cs="Arial"/>
          <w:sz w:val="24"/>
          <w:szCs w:val="24"/>
        </w:rPr>
        <w:t>Gulf</w:t>
      </w:r>
      <w:r w:rsidR="00C60B5F" w:rsidRPr="00C60B5F">
        <w:rPr>
          <w:rFonts w:cs="Arial"/>
          <w:sz w:val="24"/>
          <w:szCs w:val="24"/>
        </w:rPr>
        <w:t xml:space="preserve"> County Transportation Disadvantaged system, as authorized by Chapter 427, Florida Statutes, and more fully described in Rule 41-2, Florida Administrative Code</w:t>
      </w:r>
      <w:r w:rsidR="00936CA7">
        <w:rPr>
          <w:rFonts w:cs="Arial"/>
          <w:sz w:val="24"/>
          <w:szCs w:val="24"/>
        </w:rPr>
        <w:t>,</w:t>
      </w:r>
      <w:r w:rsidR="00D81651">
        <w:rPr>
          <w:rFonts w:cs="Arial"/>
          <w:sz w:val="24"/>
          <w:szCs w:val="24"/>
        </w:rPr>
        <w:t xml:space="preserve"> beginning </w:t>
      </w:r>
      <w:r w:rsidR="003E720C">
        <w:rPr>
          <w:rFonts w:cs="Arial"/>
          <w:sz w:val="24"/>
          <w:szCs w:val="24"/>
        </w:rPr>
        <w:t>July 1,</w:t>
      </w:r>
      <w:r w:rsidR="00D81651">
        <w:rPr>
          <w:rFonts w:cs="Arial"/>
          <w:sz w:val="24"/>
          <w:szCs w:val="24"/>
        </w:rPr>
        <w:t xml:space="preserve"> 20</w:t>
      </w:r>
      <w:r w:rsidR="003E720C">
        <w:rPr>
          <w:rFonts w:cs="Arial"/>
          <w:sz w:val="24"/>
          <w:szCs w:val="24"/>
        </w:rPr>
        <w:t>2</w:t>
      </w:r>
      <w:r w:rsidR="00871608">
        <w:rPr>
          <w:rFonts w:cs="Arial"/>
          <w:sz w:val="24"/>
          <w:szCs w:val="24"/>
        </w:rPr>
        <w:t>6</w:t>
      </w:r>
      <w:r w:rsidR="00D81651">
        <w:rPr>
          <w:rFonts w:cs="Arial"/>
          <w:sz w:val="24"/>
          <w:szCs w:val="24"/>
        </w:rPr>
        <w:t>.</w:t>
      </w:r>
    </w:p>
    <w:p w14:paraId="3A546AD4" w14:textId="77777777" w:rsidR="00DA5B94" w:rsidRPr="004B7CD6" w:rsidRDefault="00DA5B94" w:rsidP="00DA5B94">
      <w:pPr>
        <w:rPr>
          <w:sz w:val="24"/>
          <w:szCs w:val="24"/>
        </w:rPr>
      </w:pPr>
    </w:p>
    <w:p w14:paraId="539319CF" w14:textId="77777777" w:rsidR="00912BCE" w:rsidRDefault="00DA5B94" w:rsidP="00912BCE">
      <w:pPr>
        <w:rPr>
          <w:sz w:val="24"/>
          <w:szCs w:val="24"/>
        </w:rPr>
      </w:pPr>
      <w:r w:rsidRPr="004B7CD6">
        <w:rPr>
          <w:sz w:val="24"/>
          <w:szCs w:val="24"/>
        </w:rPr>
        <w:t xml:space="preserve">Interested </w:t>
      </w:r>
      <w:r>
        <w:rPr>
          <w:sz w:val="24"/>
          <w:szCs w:val="24"/>
        </w:rPr>
        <w:t>entities</w:t>
      </w:r>
      <w:r w:rsidRPr="004B7CD6">
        <w:rPr>
          <w:sz w:val="24"/>
          <w:szCs w:val="24"/>
        </w:rPr>
        <w:t xml:space="preserve"> are required to provide the following as proof of qualifications: </w:t>
      </w:r>
    </w:p>
    <w:p w14:paraId="4D520F63" w14:textId="77777777" w:rsidR="00912BCE" w:rsidRDefault="00912BCE" w:rsidP="00912BCE">
      <w:pPr>
        <w:ind w:left="360"/>
        <w:rPr>
          <w:sz w:val="24"/>
          <w:szCs w:val="24"/>
        </w:rPr>
      </w:pPr>
      <w:r>
        <w:rPr>
          <w:sz w:val="24"/>
          <w:szCs w:val="24"/>
        </w:rPr>
        <w:sym w:font="Wingdings" w:char="F0A0"/>
      </w:r>
      <w:r w:rsidR="00DA5B94" w:rsidRPr="004B7CD6">
        <w:rPr>
          <w:sz w:val="24"/>
          <w:szCs w:val="24"/>
        </w:rPr>
        <w:t xml:space="preserve">description of organization, </w:t>
      </w:r>
    </w:p>
    <w:p w14:paraId="60252619" w14:textId="77777777" w:rsidR="00912BCE" w:rsidRDefault="00912BCE" w:rsidP="00912BCE">
      <w:pPr>
        <w:ind w:left="360"/>
        <w:rPr>
          <w:sz w:val="24"/>
          <w:szCs w:val="24"/>
        </w:rPr>
      </w:pPr>
      <w:r>
        <w:rPr>
          <w:sz w:val="24"/>
          <w:szCs w:val="24"/>
        </w:rPr>
        <w:sym w:font="Wingdings" w:char="F0A0"/>
      </w:r>
      <w:r w:rsidR="00093C88">
        <w:rPr>
          <w:sz w:val="24"/>
          <w:szCs w:val="24"/>
        </w:rPr>
        <w:t>proposed local</w:t>
      </w:r>
      <w:r w:rsidR="00DA5B94" w:rsidRPr="004B7CD6">
        <w:rPr>
          <w:sz w:val="24"/>
          <w:szCs w:val="24"/>
        </w:rPr>
        <w:t xml:space="preserve"> organizational chart, </w:t>
      </w:r>
    </w:p>
    <w:p w14:paraId="0C3384D2" w14:textId="77777777" w:rsidR="00912BCE" w:rsidRDefault="00912BCE" w:rsidP="00912BCE">
      <w:pPr>
        <w:ind w:left="360"/>
        <w:rPr>
          <w:sz w:val="24"/>
          <w:szCs w:val="24"/>
        </w:rPr>
      </w:pPr>
      <w:r>
        <w:rPr>
          <w:sz w:val="24"/>
          <w:szCs w:val="24"/>
        </w:rPr>
        <w:sym w:font="Wingdings" w:char="F0A0"/>
      </w:r>
      <w:r w:rsidR="00093C88">
        <w:rPr>
          <w:sz w:val="24"/>
          <w:szCs w:val="24"/>
        </w:rPr>
        <w:t xml:space="preserve">coordination experience, </w:t>
      </w:r>
    </w:p>
    <w:p w14:paraId="2F7B29CE" w14:textId="77777777" w:rsidR="00912BCE" w:rsidRDefault="00912BCE" w:rsidP="00912BCE">
      <w:pPr>
        <w:ind w:left="360"/>
        <w:rPr>
          <w:sz w:val="24"/>
          <w:szCs w:val="24"/>
        </w:rPr>
      </w:pPr>
      <w:r>
        <w:rPr>
          <w:sz w:val="24"/>
          <w:szCs w:val="24"/>
        </w:rPr>
        <w:sym w:font="Wingdings" w:char="F0A0"/>
      </w:r>
      <w:r w:rsidR="00093C88">
        <w:rPr>
          <w:sz w:val="24"/>
          <w:szCs w:val="24"/>
        </w:rPr>
        <w:t xml:space="preserve">proposed scheduling and routing software to be used, </w:t>
      </w:r>
    </w:p>
    <w:p w14:paraId="22FFA28C" w14:textId="77777777" w:rsidR="00912BCE" w:rsidRDefault="00912BCE" w:rsidP="00912BCE">
      <w:pPr>
        <w:ind w:left="720" w:hanging="360"/>
        <w:rPr>
          <w:sz w:val="24"/>
          <w:szCs w:val="24"/>
        </w:rPr>
      </w:pPr>
      <w:r>
        <w:rPr>
          <w:sz w:val="24"/>
          <w:szCs w:val="24"/>
        </w:rPr>
        <w:sym w:font="Wingdings" w:char="F0A0"/>
      </w:r>
      <w:r w:rsidR="00093C88">
        <w:rPr>
          <w:sz w:val="24"/>
          <w:szCs w:val="24"/>
        </w:rPr>
        <w:t xml:space="preserve">description of experience with vehicle acquisition and a list of vehicles to be used (if applicable), </w:t>
      </w:r>
    </w:p>
    <w:p w14:paraId="440B9F1D" w14:textId="77777777" w:rsidR="00912BCE" w:rsidRDefault="00912BCE" w:rsidP="00912BCE">
      <w:pPr>
        <w:ind w:left="360"/>
        <w:rPr>
          <w:sz w:val="24"/>
          <w:szCs w:val="24"/>
        </w:rPr>
      </w:pPr>
      <w:r>
        <w:rPr>
          <w:sz w:val="24"/>
          <w:szCs w:val="24"/>
        </w:rPr>
        <w:sym w:font="Wingdings" w:char="F0A0"/>
      </w:r>
      <w:r w:rsidR="00093C88">
        <w:rPr>
          <w:sz w:val="24"/>
          <w:szCs w:val="24"/>
        </w:rPr>
        <w:t xml:space="preserve">description of experience with grant applications and administration, </w:t>
      </w:r>
    </w:p>
    <w:p w14:paraId="0CE3F59A" w14:textId="77777777" w:rsidR="00912BCE" w:rsidRDefault="00912BCE" w:rsidP="00912BCE">
      <w:pPr>
        <w:ind w:left="360"/>
        <w:rPr>
          <w:sz w:val="24"/>
          <w:szCs w:val="24"/>
        </w:rPr>
      </w:pPr>
      <w:r>
        <w:rPr>
          <w:sz w:val="24"/>
          <w:szCs w:val="24"/>
        </w:rPr>
        <w:sym w:font="Wingdings" w:char="F0A0"/>
      </w:r>
      <w:r w:rsidR="00093C88">
        <w:rPr>
          <w:sz w:val="24"/>
          <w:szCs w:val="24"/>
        </w:rPr>
        <w:t>proof</w:t>
      </w:r>
      <w:r w:rsidR="00093C88" w:rsidRPr="004B7CD6">
        <w:rPr>
          <w:sz w:val="24"/>
          <w:szCs w:val="24"/>
        </w:rPr>
        <w:t xml:space="preserve"> of insurability</w:t>
      </w:r>
      <w:r w:rsidR="00093C88">
        <w:rPr>
          <w:sz w:val="24"/>
          <w:szCs w:val="24"/>
        </w:rPr>
        <w:t xml:space="preserve">, </w:t>
      </w:r>
    </w:p>
    <w:p w14:paraId="2051D529" w14:textId="77777777" w:rsidR="00912BCE" w:rsidRDefault="00912BCE" w:rsidP="00912BCE">
      <w:pPr>
        <w:ind w:left="360"/>
        <w:rPr>
          <w:sz w:val="24"/>
          <w:szCs w:val="24"/>
        </w:rPr>
      </w:pPr>
      <w:r>
        <w:rPr>
          <w:sz w:val="24"/>
          <w:szCs w:val="24"/>
        </w:rPr>
        <w:sym w:font="Wingdings" w:char="F0A0"/>
      </w:r>
      <w:r w:rsidR="00093C88">
        <w:rPr>
          <w:sz w:val="24"/>
          <w:szCs w:val="24"/>
        </w:rPr>
        <w:t>credit references</w:t>
      </w:r>
      <w:r w:rsidR="00797718">
        <w:rPr>
          <w:sz w:val="24"/>
          <w:szCs w:val="24"/>
        </w:rPr>
        <w:t>,</w:t>
      </w:r>
      <w:r w:rsidR="00093C88" w:rsidRPr="00093C88">
        <w:rPr>
          <w:sz w:val="24"/>
          <w:szCs w:val="24"/>
        </w:rPr>
        <w:t xml:space="preserve"> </w:t>
      </w:r>
    </w:p>
    <w:p w14:paraId="7E6B52EB" w14:textId="77777777" w:rsidR="00093C88" w:rsidRDefault="00912BCE" w:rsidP="00912BCE">
      <w:pPr>
        <w:ind w:left="360"/>
        <w:rPr>
          <w:sz w:val="24"/>
          <w:szCs w:val="24"/>
        </w:rPr>
      </w:pPr>
      <w:r>
        <w:rPr>
          <w:sz w:val="24"/>
          <w:szCs w:val="24"/>
        </w:rPr>
        <w:sym w:font="Wingdings" w:char="F0A0"/>
      </w:r>
      <w:r w:rsidR="00093C88" w:rsidRPr="004B7CD6">
        <w:rPr>
          <w:sz w:val="24"/>
          <w:szCs w:val="24"/>
        </w:rPr>
        <w:t>a current financial statement</w:t>
      </w:r>
      <w:r w:rsidR="00797718">
        <w:rPr>
          <w:sz w:val="24"/>
          <w:szCs w:val="24"/>
        </w:rPr>
        <w:t xml:space="preserve">, </w:t>
      </w:r>
    </w:p>
    <w:p w14:paraId="7658F715" w14:textId="77777777" w:rsidR="00797718" w:rsidRDefault="00797718" w:rsidP="00912BCE">
      <w:pPr>
        <w:ind w:left="360"/>
        <w:rPr>
          <w:sz w:val="24"/>
          <w:szCs w:val="24"/>
        </w:rPr>
      </w:pPr>
      <w:r>
        <w:rPr>
          <w:sz w:val="24"/>
          <w:szCs w:val="24"/>
        </w:rPr>
        <w:sym w:font="Wingdings" w:char="F0A0"/>
      </w:r>
      <w:r>
        <w:rPr>
          <w:sz w:val="24"/>
          <w:szCs w:val="24"/>
        </w:rPr>
        <w:t xml:space="preserve">the company’s Federal </w:t>
      </w:r>
      <w:r w:rsidR="00D85831">
        <w:rPr>
          <w:sz w:val="24"/>
          <w:szCs w:val="24"/>
        </w:rPr>
        <w:t xml:space="preserve">Employer </w:t>
      </w:r>
      <w:r>
        <w:rPr>
          <w:sz w:val="24"/>
          <w:szCs w:val="24"/>
        </w:rPr>
        <w:t xml:space="preserve">Identification Number, and </w:t>
      </w:r>
    </w:p>
    <w:p w14:paraId="4E0BC841" w14:textId="77777777" w:rsidR="00797718" w:rsidRDefault="00797718" w:rsidP="00912BCE">
      <w:pPr>
        <w:ind w:left="360"/>
        <w:rPr>
          <w:sz w:val="24"/>
          <w:szCs w:val="24"/>
        </w:rPr>
      </w:pPr>
      <w:r>
        <w:rPr>
          <w:sz w:val="24"/>
          <w:szCs w:val="24"/>
        </w:rPr>
        <w:sym w:font="Wingdings" w:char="F0A0"/>
      </w:r>
      <w:r>
        <w:rPr>
          <w:sz w:val="24"/>
          <w:szCs w:val="24"/>
        </w:rPr>
        <w:t xml:space="preserve">a statement that the company is registered to do business in </w:t>
      </w:r>
      <w:smartTag w:uri="urn:schemas-microsoft-com:office:smarttags" w:element="State">
        <w:smartTag w:uri="urn:schemas-microsoft-com:office:smarttags" w:element="place">
          <w:r>
            <w:rPr>
              <w:sz w:val="24"/>
              <w:szCs w:val="24"/>
            </w:rPr>
            <w:t>Florida</w:t>
          </w:r>
        </w:smartTag>
      </w:smartTag>
      <w:r>
        <w:rPr>
          <w:sz w:val="24"/>
          <w:szCs w:val="24"/>
        </w:rPr>
        <w:t>.</w:t>
      </w:r>
    </w:p>
    <w:p w14:paraId="350E478C" w14:textId="77777777" w:rsidR="00093C88" w:rsidRDefault="00093C88" w:rsidP="00DA5B94">
      <w:pPr>
        <w:rPr>
          <w:sz w:val="24"/>
          <w:szCs w:val="24"/>
        </w:rPr>
      </w:pPr>
    </w:p>
    <w:p w14:paraId="7FDB88D7" w14:textId="7A42174B" w:rsidR="00DA5B94" w:rsidRPr="004B7CD6" w:rsidRDefault="00DA5B94" w:rsidP="00DA5B94">
      <w:pPr>
        <w:rPr>
          <w:sz w:val="24"/>
          <w:szCs w:val="24"/>
        </w:rPr>
      </w:pPr>
      <w:r>
        <w:rPr>
          <w:sz w:val="24"/>
          <w:szCs w:val="24"/>
        </w:rPr>
        <w:t>Interested</w:t>
      </w:r>
      <w:r w:rsidRPr="004B7CD6">
        <w:rPr>
          <w:sz w:val="24"/>
          <w:szCs w:val="24"/>
        </w:rPr>
        <w:t xml:space="preserve"> </w:t>
      </w:r>
      <w:r>
        <w:rPr>
          <w:sz w:val="24"/>
          <w:szCs w:val="24"/>
        </w:rPr>
        <w:t>entities</w:t>
      </w:r>
      <w:r w:rsidRPr="004B7CD6">
        <w:rPr>
          <w:sz w:val="24"/>
          <w:szCs w:val="24"/>
        </w:rPr>
        <w:t xml:space="preserve"> should submit </w:t>
      </w:r>
      <w:r w:rsidR="00093C88">
        <w:rPr>
          <w:sz w:val="24"/>
          <w:szCs w:val="24"/>
        </w:rPr>
        <w:t xml:space="preserve">one (1) original and </w:t>
      </w:r>
      <w:r w:rsidR="003E720C">
        <w:rPr>
          <w:sz w:val="24"/>
          <w:szCs w:val="24"/>
        </w:rPr>
        <w:t>three</w:t>
      </w:r>
      <w:r>
        <w:rPr>
          <w:sz w:val="24"/>
          <w:szCs w:val="24"/>
        </w:rPr>
        <w:t xml:space="preserve"> (</w:t>
      </w:r>
      <w:r w:rsidR="003E720C">
        <w:rPr>
          <w:sz w:val="24"/>
          <w:szCs w:val="24"/>
        </w:rPr>
        <w:t>3</w:t>
      </w:r>
      <w:r>
        <w:rPr>
          <w:sz w:val="24"/>
          <w:szCs w:val="24"/>
        </w:rPr>
        <w:t>)</w:t>
      </w:r>
      <w:r w:rsidRPr="004B7CD6">
        <w:rPr>
          <w:sz w:val="24"/>
          <w:szCs w:val="24"/>
        </w:rPr>
        <w:t xml:space="preserve"> copies of their expression of interest and qualifications in a sealed envelope to the Apalachee Regional Planning Council, </w:t>
      </w:r>
      <w:r w:rsidR="00093C88">
        <w:rPr>
          <w:sz w:val="24"/>
          <w:szCs w:val="24"/>
        </w:rPr>
        <w:t xml:space="preserve">2507 Callaway Road, Suite </w:t>
      </w:r>
      <w:r w:rsidR="00871608">
        <w:rPr>
          <w:sz w:val="24"/>
          <w:szCs w:val="24"/>
        </w:rPr>
        <w:t>1</w:t>
      </w:r>
      <w:r w:rsidR="00093C88">
        <w:rPr>
          <w:sz w:val="24"/>
          <w:szCs w:val="24"/>
        </w:rPr>
        <w:t>00, Tallahassee,</w:t>
      </w:r>
      <w:r w:rsidRPr="004B7CD6">
        <w:rPr>
          <w:sz w:val="24"/>
          <w:szCs w:val="24"/>
        </w:rPr>
        <w:t xml:space="preserve"> Florida 32</w:t>
      </w:r>
      <w:r w:rsidR="00093C88">
        <w:rPr>
          <w:sz w:val="24"/>
          <w:szCs w:val="24"/>
        </w:rPr>
        <w:t>303</w:t>
      </w:r>
      <w:r>
        <w:rPr>
          <w:sz w:val="24"/>
          <w:szCs w:val="24"/>
        </w:rPr>
        <w:t xml:space="preserve"> by </w:t>
      </w:r>
      <w:r w:rsidR="008F5D47">
        <w:rPr>
          <w:sz w:val="24"/>
          <w:szCs w:val="24"/>
        </w:rPr>
        <w:t>5:00</w:t>
      </w:r>
      <w:r>
        <w:rPr>
          <w:sz w:val="24"/>
          <w:szCs w:val="24"/>
        </w:rPr>
        <w:t xml:space="preserve"> p.m. </w:t>
      </w:r>
      <w:r w:rsidR="00093C88">
        <w:rPr>
          <w:sz w:val="24"/>
          <w:szCs w:val="24"/>
        </w:rPr>
        <w:t>Eastern</w:t>
      </w:r>
      <w:r>
        <w:rPr>
          <w:sz w:val="24"/>
          <w:szCs w:val="24"/>
        </w:rPr>
        <w:t xml:space="preserve"> Time on </w:t>
      </w:r>
      <w:r w:rsidR="003B159D">
        <w:rPr>
          <w:sz w:val="24"/>
          <w:szCs w:val="24"/>
        </w:rPr>
        <w:t>Wedn</w:t>
      </w:r>
      <w:r w:rsidR="00871608">
        <w:rPr>
          <w:sz w:val="24"/>
          <w:szCs w:val="24"/>
        </w:rPr>
        <w:t>esday,</w:t>
      </w:r>
      <w:r w:rsidR="003E720C">
        <w:rPr>
          <w:sz w:val="24"/>
          <w:szCs w:val="24"/>
        </w:rPr>
        <w:t xml:space="preserve"> </w:t>
      </w:r>
      <w:r w:rsidR="003B159D">
        <w:rPr>
          <w:sz w:val="24"/>
          <w:szCs w:val="24"/>
        </w:rPr>
        <w:t>Januar</w:t>
      </w:r>
      <w:r w:rsidR="00871608">
        <w:rPr>
          <w:sz w:val="24"/>
          <w:szCs w:val="24"/>
        </w:rPr>
        <w:t>y</w:t>
      </w:r>
      <w:r w:rsidR="003E720C">
        <w:rPr>
          <w:sz w:val="24"/>
          <w:szCs w:val="24"/>
        </w:rPr>
        <w:t xml:space="preserve"> </w:t>
      </w:r>
      <w:r w:rsidR="003B159D">
        <w:rPr>
          <w:sz w:val="24"/>
          <w:szCs w:val="24"/>
        </w:rPr>
        <w:t>28</w:t>
      </w:r>
      <w:r w:rsidR="00093C88">
        <w:rPr>
          <w:sz w:val="24"/>
          <w:szCs w:val="24"/>
        </w:rPr>
        <w:t>, 20</w:t>
      </w:r>
      <w:r w:rsidR="003E720C">
        <w:rPr>
          <w:sz w:val="24"/>
          <w:szCs w:val="24"/>
        </w:rPr>
        <w:t>2</w:t>
      </w:r>
      <w:r w:rsidR="00871608">
        <w:rPr>
          <w:sz w:val="24"/>
          <w:szCs w:val="24"/>
        </w:rPr>
        <w:t>6</w:t>
      </w:r>
      <w:r>
        <w:rPr>
          <w:sz w:val="24"/>
          <w:szCs w:val="24"/>
        </w:rPr>
        <w:t>.  The envelope</w:t>
      </w:r>
      <w:r w:rsidRPr="004B7CD6">
        <w:rPr>
          <w:sz w:val="24"/>
          <w:szCs w:val="24"/>
        </w:rPr>
        <w:t xml:space="preserve"> must be marked, “LETTER OF INTEREST AND QUALIFICATIONS FOR</w:t>
      </w:r>
      <w:r w:rsidR="005B5465">
        <w:rPr>
          <w:sz w:val="24"/>
          <w:szCs w:val="24"/>
        </w:rPr>
        <w:t xml:space="preserve"> GULF</w:t>
      </w:r>
      <w:r>
        <w:rPr>
          <w:sz w:val="24"/>
          <w:szCs w:val="24"/>
        </w:rPr>
        <w:t xml:space="preserve"> </w:t>
      </w:r>
      <w:r w:rsidRPr="004B7CD6">
        <w:rPr>
          <w:sz w:val="24"/>
          <w:szCs w:val="24"/>
        </w:rPr>
        <w:t xml:space="preserve">COUNTY CTC.” </w:t>
      </w:r>
      <w:r>
        <w:rPr>
          <w:sz w:val="24"/>
          <w:szCs w:val="24"/>
        </w:rPr>
        <w:t xml:space="preserve"> </w:t>
      </w:r>
      <w:r w:rsidRPr="004B7CD6">
        <w:rPr>
          <w:sz w:val="24"/>
          <w:szCs w:val="24"/>
        </w:rPr>
        <w:t xml:space="preserve">Faxed and emailed responses WILL NOT be accepted. </w:t>
      </w:r>
      <w:r>
        <w:rPr>
          <w:sz w:val="24"/>
          <w:szCs w:val="24"/>
        </w:rPr>
        <w:t>Responses</w:t>
      </w:r>
      <w:r w:rsidRPr="004B7CD6">
        <w:rPr>
          <w:sz w:val="24"/>
          <w:szCs w:val="24"/>
        </w:rPr>
        <w:t xml:space="preserve"> received after the deadline will </w:t>
      </w:r>
      <w:r w:rsidR="00BF0884">
        <w:rPr>
          <w:sz w:val="24"/>
          <w:szCs w:val="24"/>
        </w:rPr>
        <w:t>not be considered and the interested entities will be notified.</w:t>
      </w:r>
      <w:r w:rsidRPr="004B7CD6">
        <w:rPr>
          <w:sz w:val="24"/>
          <w:szCs w:val="24"/>
        </w:rPr>
        <w:t xml:space="preserve"> Only responses to the request for letters of interest will be considered if a request for proposals is issued </w:t>
      </w:r>
      <w:proofErr w:type="gramStart"/>
      <w:r w:rsidRPr="004B7CD6">
        <w:rPr>
          <w:sz w:val="24"/>
          <w:szCs w:val="24"/>
        </w:rPr>
        <w:t>for</w:t>
      </w:r>
      <w:proofErr w:type="gramEnd"/>
      <w:r w:rsidRPr="004B7CD6">
        <w:rPr>
          <w:sz w:val="24"/>
          <w:szCs w:val="24"/>
        </w:rPr>
        <w:t xml:space="preserve"> the CTC.</w:t>
      </w:r>
    </w:p>
    <w:p w14:paraId="241DAF25" w14:textId="77777777" w:rsidR="00DA5B94" w:rsidRDefault="00DA5B94" w:rsidP="00DA5B94">
      <w:pPr>
        <w:rPr>
          <w:sz w:val="24"/>
          <w:szCs w:val="24"/>
        </w:rPr>
      </w:pPr>
    </w:p>
    <w:p w14:paraId="21D4EED7" w14:textId="30D06386" w:rsidR="00DA5B94" w:rsidRPr="004B7CD6" w:rsidRDefault="00DA5B94" w:rsidP="00DA5B94">
      <w:r w:rsidRPr="004B7CD6">
        <w:rPr>
          <w:sz w:val="24"/>
          <w:szCs w:val="24"/>
        </w:rPr>
        <w:t>Questions should be addressed to:</w:t>
      </w:r>
      <w:r w:rsidR="004F1552" w:rsidRPr="004B7CD6">
        <w:rPr>
          <w:sz w:val="24"/>
          <w:szCs w:val="24"/>
        </w:rPr>
        <w:t xml:space="preserve"> </w:t>
      </w:r>
      <w:r w:rsidR="00871608">
        <w:rPr>
          <w:sz w:val="24"/>
          <w:szCs w:val="24"/>
        </w:rPr>
        <w:t>Austin Britt</w:t>
      </w:r>
      <w:r w:rsidRPr="004B7CD6">
        <w:rPr>
          <w:sz w:val="24"/>
          <w:szCs w:val="24"/>
        </w:rPr>
        <w:t xml:space="preserve">, </w:t>
      </w:r>
      <w:r w:rsidR="00712F78" w:rsidRPr="004B7CD6">
        <w:rPr>
          <w:sz w:val="24"/>
          <w:szCs w:val="24"/>
        </w:rPr>
        <w:t>T</w:t>
      </w:r>
      <w:r w:rsidR="00871608">
        <w:rPr>
          <w:sz w:val="24"/>
          <w:szCs w:val="24"/>
        </w:rPr>
        <w:t>ransportation Disadvantaged</w:t>
      </w:r>
      <w:r w:rsidR="00712F78" w:rsidRPr="004B7CD6">
        <w:rPr>
          <w:sz w:val="24"/>
          <w:szCs w:val="24"/>
        </w:rPr>
        <w:t xml:space="preserve"> Program Coordinator</w:t>
      </w:r>
      <w:r w:rsidR="00712F78">
        <w:rPr>
          <w:sz w:val="24"/>
          <w:szCs w:val="24"/>
        </w:rPr>
        <w:t>,</w:t>
      </w:r>
      <w:r w:rsidR="00712F78" w:rsidRPr="004B7CD6">
        <w:rPr>
          <w:sz w:val="24"/>
          <w:szCs w:val="24"/>
        </w:rPr>
        <w:t xml:space="preserve"> Apalachee Regional Planning Council</w:t>
      </w:r>
      <w:r w:rsidRPr="004B7CD6">
        <w:rPr>
          <w:sz w:val="24"/>
          <w:szCs w:val="24"/>
        </w:rPr>
        <w:t xml:space="preserve">, at the address listed above.  The Apalachee Regional Planning Council reserves the right to accept or reject </w:t>
      </w:r>
      <w:proofErr w:type="gramStart"/>
      <w:r w:rsidRPr="004B7CD6">
        <w:rPr>
          <w:sz w:val="24"/>
          <w:szCs w:val="24"/>
        </w:rPr>
        <w:t>any and all</w:t>
      </w:r>
      <w:proofErr w:type="gramEnd"/>
      <w:r w:rsidRPr="004B7CD6">
        <w:rPr>
          <w:sz w:val="24"/>
          <w:szCs w:val="24"/>
        </w:rPr>
        <w:t xml:space="preserve"> responses in the best interest of the </w:t>
      </w:r>
      <w:r w:rsidR="00712F78">
        <w:rPr>
          <w:sz w:val="24"/>
          <w:szCs w:val="24"/>
        </w:rPr>
        <w:t xml:space="preserve">service area and the </w:t>
      </w:r>
      <w:r w:rsidRPr="004B7CD6">
        <w:rPr>
          <w:sz w:val="24"/>
          <w:szCs w:val="24"/>
        </w:rPr>
        <w:t>State.</w:t>
      </w:r>
      <w:r>
        <w:rPr>
          <w:sz w:val="24"/>
          <w:szCs w:val="24"/>
        </w:rPr>
        <w:t xml:space="preserve"> </w:t>
      </w:r>
    </w:p>
    <w:p w14:paraId="00DB8421" w14:textId="77777777" w:rsidR="00DA5B94" w:rsidRPr="004B7CD6" w:rsidRDefault="00DA5B94" w:rsidP="00DA5B94">
      <w:pPr>
        <w:jc w:val="center"/>
      </w:pPr>
      <w:r w:rsidRPr="004B7CD6">
        <w:t xml:space="preserve"> </w:t>
      </w:r>
    </w:p>
    <w:p w14:paraId="00688730" w14:textId="77777777" w:rsidR="00697EAF" w:rsidRDefault="00697EAF" w:rsidP="004007CE"/>
    <w:p w14:paraId="4516DB76" w14:textId="77777777" w:rsidR="00872902" w:rsidRDefault="00872902"/>
    <w:sectPr w:rsidR="008729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5B0"/>
    <w:multiLevelType w:val="hybridMultilevel"/>
    <w:tmpl w:val="6FE64DE8"/>
    <w:lvl w:ilvl="0" w:tplc="85DA7524">
      <w:start w:val="1"/>
      <w:numFmt w:val="bullet"/>
      <w:lvlText w:val=""/>
      <w:lvlJc w:val="left"/>
      <w:pPr>
        <w:tabs>
          <w:tab w:val="num" w:pos="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313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94"/>
    <w:rsid w:val="00093C88"/>
    <w:rsid w:val="000F50BB"/>
    <w:rsid w:val="002B1DE1"/>
    <w:rsid w:val="00385BCC"/>
    <w:rsid w:val="003B159D"/>
    <w:rsid w:val="003E720C"/>
    <w:rsid w:val="004007CE"/>
    <w:rsid w:val="004F1552"/>
    <w:rsid w:val="005B5465"/>
    <w:rsid w:val="0060080C"/>
    <w:rsid w:val="00697EAF"/>
    <w:rsid w:val="00712F78"/>
    <w:rsid w:val="00797718"/>
    <w:rsid w:val="00830D03"/>
    <w:rsid w:val="00831A8D"/>
    <w:rsid w:val="00853036"/>
    <w:rsid w:val="00871608"/>
    <w:rsid w:val="00872902"/>
    <w:rsid w:val="008F5D47"/>
    <w:rsid w:val="00912BCE"/>
    <w:rsid w:val="00936CA7"/>
    <w:rsid w:val="009C0394"/>
    <w:rsid w:val="00B126DB"/>
    <w:rsid w:val="00BD068B"/>
    <w:rsid w:val="00BF0884"/>
    <w:rsid w:val="00C15745"/>
    <w:rsid w:val="00C60B5F"/>
    <w:rsid w:val="00CB79E0"/>
    <w:rsid w:val="00D61988"/>
    <w:rsid w:val="00D81651"/>
    <w:rsid w:val="00D85831"/>
    <w:rsid w:val="00DA5B94"/>
    <w:rsid w:val="00DC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2EE97A"/>
  <w15:chartTrackingRefBased/>
  <w15:docId w15:val="{D9F3A25C-A77E-48D1-8A90-3367A1A5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B94"/>
    <w:rPr>
      <w:rFonts w:ascii="Arial" w:hAnsi="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5B94"/>
    <w:rPr>
      <w:color w:val="0000FF"/>
      <w:u w:val="single"/>
    </w:rPr>
  </w:style>
  <w:style w:type="character" w:customStyle="1" w:styleId="TitleChar">
    <w:name w:val="Title Char"/>
    <w:basedOn w:val="DefaultParagraphFont"/>
    <w:link w:val="Title"/>
    <w:rsid w:val="00DA5B94"/>
    <w:rPr>
      <w:rFonts w:ascii="Arial" w:hAnsi="Arial"/>
      <w:b/>
      <w:bCs/>
      <w:lang w:bidi="ar-SA"/>
    </w:rPr>
  </w:style>
  <w:style w:type="paragraph" w:styleId="Title">
    <w:name w:val="Title"/>
    <w:basedOn w:val="Normal"/>
    <w:link w:val="TitleChar"/>
    <w:qFormat/>
    <w:rsid w:val="00DA5B94"/>
    <w:pPr>
      <w:autoSpaceDE w:val="0"/>
      <w:autoSpaceDN w:val="0"/>
      <w:jc w:val="center"/>
    </w:pPr>
    <w:rPr>
      <w:b/>
      <w:bCs/>
      <w:sz w:val="20"/>
    </w:rPr>
  </w:style>
  <w:style w:type="paragraph" w:styleId="BalloonText">
    <w:name w:val="Balloon Text"/>
    <w:basedOn w:val="Normal"/>
    <w:semiHidden/>
    <w:rsid w:val="00BD0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6956E7979744DAC6F920975DCB9B7" ma:contentTypeVersion="13" ma:contentTypeDescription="Create a new document." ma:contentTypeScope="" ma:versionID="80abe862c41e04fd3b99a446613f934b">
  <xsd:schema xmlns:xsd="http://www.w3.org/2001/XMLSchema" xmlns:xs="http://www.w3.org/2001/XMLSchema" xmlns:p="http://schemas.microsoft.com/office/2006/metadata/properties" xmlns:ns2="f4460e2e-b54f-43b5-86a2-8a73e89619b6" xmlns:ns3="fd469f07-0fb6-4d42-a418-26c9039cf229" targetNamespace="http://schemas.microsoft.com/office/2006/metadata/properties" ma:root="true" ma:fieldsID="31db7e1d999cfe5e0d545086fba91ab4" ns2:_="" ns3:_="">
    <xsd:import namespace="f4460e2e-b54f-43b5-86a2-8a73e89619b6"/>
    <xsd:import namespace="fd469f07-0fb6-4d42-a418-26c9039cf2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60e2e-b54f-43b5-86a2-8a73e89619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63e1850-bc5e-4403-9c90-671f695ccf5b}" ma:internalName="TaxCatchAll" ma:showField="CatchAllData" ma:web="f4460e2e-b54f-43b5-86a2-8a73e8961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469f07-0fb6-4d42-a418-26c9039cf2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96b48d-c204-4482-a278-7e3344004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460e2e-b54f-43b5-86a2-8a73e89619b6" xsi:nil="true"/>
    <lcf76f155ced4ddcb4097134ff3c332f xmlns="fd469f07-0fb6-4d42-a418-26c9039cf229">
      <Terms xmlns="http://schemas.microsoft.com/office/infopath/2007/PartnerControls"/>
    </lcf76f155ced4ddcb4097134ff3c332f>
    <_dlc_DocId xmlns="f4460e2e-b54f-43b5-86a2-8a73e89619b6">JK2VE6TJEWRQ-1951541457-797593</_dlc_DocId>
    <_dlc_DocIdUrl xmlns="f4460e2e-b54f-43b5-86a2-8a73e89619b6">
      <Url>https://thearpc.sharepoint.com/sites/SharedData/_layouts/15/DocIdRedir.aspx?ID=JK2VE6TJEWRQ-1951541457-797593</Url>
      <Description>JK2VE6TJEWRQ-1951541457-797593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6926CE-D849-46FC-AD7A-D509D51BF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60e2e-b54f-43b5-86a2-8a73e89619b6"/>
    <ds:schemaRef ds:uri="fd469f07-0fb6-4d42-a418-26c9039c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21B19-C136-4F64-AE8F-2607508ACF1E}">
  <ds:schemaRefs>
    <ds:schemaRef ds:uri="http://schemas.microsoft.com/office/2006/metadata/properties"/>
    <ds:schemaRef ds:uri="http://schemas.microsoft.com/office/infopath/2007/PartnerControls"/>
    <ds:schemaRef ds:uri="f4460e2e-b54f-43b5-86a2-8a73e89619b6"/>
    <ds:schemaRef ds:uri="fd469f07-0fb6-4d42-a418-26c9039cf229"/>
  </ds:schemaRefs>
</ds:datastoreItem>
</file>

<file path=customXml/itemProps3.xml><?xml version="1.0" encoding="utf-8"?>
<ds:datastoreItem xmlns:ds="http://schemas.openxmlformats.org/officeDocument/2006/customXml" ds:itemID="{BD7621B7-39A6-4DDA-90D2-F03BA711606B}">
  <ds:schemaRefs>
    <ds:schemaRef ds:uri="http://schemas.microsoft.com/sharepoint/v3/contenttype/forms"/>
  </ds:schemaRefs>
</ds:datastoreItem>
</file>

<file path=customXml/itemProps4.xml><?xml version="1.0" encoding="utf-8"?>
<ds:datastoreItem xmlns:ds="http://schemas.openxmlformats.org/officeDocument/2006/customXml" ds:itemID="{1F66A6AE-56CA-4A73-8575-25FE67716D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2061</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Request for Letters of Interest and Qualifications</vt:lpstr>
    </vt:vector>
  </TitlesOfParts>
  <Company>Hewlett-Packard Company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Letters of Interest and Qualifications</dc:title>
  <dc:subject/>
  <dc:creator>Vanita</dc:creator>
  <cp:keywords/>
  <dc:description/>
  <cp:lastModifiedBy>Austin Britt</cp:lastModifiedBy>
  <cp:revision>4</cp:revision>
  <cp:lastPrinted>2015-09-03T20:29:00Z</cp:lastPrinted>
  <dcterms:created xsi:type="dcterms:W3CDTF">2026-01-12T21:55:00Z</dcterms:created>
  <dcterms:modified xsi:type="dcterms:W3CDTF">2026-01-12T22:45:00Z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0x010100F446956E7979744DAC6F920975DCB9B7</vt:lpwstr>
  </property>
  <property fmtid="{D5CDD505-2E9C-101B-9397-08002B2CF9AE}" pid="3" name="Order">
    <vt:r8>11942000</vt:r8>
  </property>
  <property fmtid="{D5CDD505-2E9C-101B-9397-08002B2CF9AE}" pid="4" name="_dlc_DocIdItemGuid">
    <vt:lpwstr>ba321137-7ddd-4af4-9f6f-064256c314a4</vt:lpwstr>
  </property>
  <property fmtid="{D5CDD505-2E9C-101B-9397-08002B2CF9AE}" pid="5" name="MediaServiceImageTags">
    <vt:lpwstr/>
  </property>
</Properties>
</file>